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F5" w:rsidRDefault="000C50F5" w:rsidP="000C50F5">
      <w:pPr>
        <w:ind w:firstLine="420"/>
        <w:rPr>
          <w:rFonts w:hint="eastAsia"/>
        </w:rPr>
      </w:pPr>
      <w:r>
        <w:rPr>
          <w:rFonts w:hint="eastAsia"/>
        </w:rPr>
        <w:t>南京公务员招聘同等条件将优先录用退伍大学生</w:t>
      </w:r>
    </w:p>
    <w:p w:rsidR="000C50F5" w:rsidRDefault="000C50F5" w:rsidP="000C50F5">
      <w:pPr>
        <w:ind w:firstLine="420"/>
      </w:pPr>
    </w:p>
    <w:p w:rsidR="000C50F5" w:rsidRDefault="000C50F5" w:rsidP="000C50F5">
      <w:pPr>
        <w:ind w:firstLine="420"/>
        <w:rPr>
          <w:rFonts w:hint="eastAsia"/>
        </w:rPr>
      </w:pPr>
      <w:r>
        <w:rPr>
          <w:rFonts w:hint="eastAsia"/>
        </w:rPr>
        <w:t>作者：大学生</w:t>
      </w:r>
      <w:proofErr w:type="gramStart"/>
      <w:r>
        <w:rPr>
          <w:rFonts w:hint="eastAsia"/>
        </w:rPr>
        <w:t>征兵网</w:t>
      </w:r>
      <w:proofErr w:type="gramEnd"/>
      <w:r>
        <w:rPr>
          <w:rFonts w:hint="eastAsia"/>
        </w:rPr>
        <w:t xml:space="preserve">      </w:t>
      </w:r>
      <w:r>
        <w:rPr>
          <w:rFonts w:hint="eastAsia"/>
        </w:rPr>
        <w:t>文章来源：</w:t>
      </w:r>
      <w:proofErr w:type="gramStart"/>
      <w:r>
        <w:rPr>
          <w:rFonts w:hint="eastAsia"/>
        </w:rPr>
        <w:t>南报网</w:t>
      </w:r>
      <w:proofErr w:type="gramEnd"/>
      <w:r>
        <w:rPr>
          <w:rFonts w:hint="eastAsia"/>
        </w:rPr>
        <w:t xml:space="preserve">       </w:t>
      </w:r>
      <w:r>
        <w:rPr>
          <w:rFonts w:hint="eastAsia"/>
        </w:rPr>
        <w:t>更新时间：</w:t>
      </w:r>
      <w:r>
        <w:rPr>
          <w:rFonts w:hint="eastAsia"/>
        </w:rPr>
        <w:t xml:space="preserve">2015-5-11 9:00:29      </w:t>
      </w:r>
      <w:r>
        <w:rPr>
          <w:rFonts w:hint="eastAsia"/>
        </w:rPr>
        <w:t>点击数：</w:t>
      </w:r>
      <w:r>
        <w:rPr>
          <w:rFonts w:hint="eastAsia"/>
        </w:rPr>
        <w:t>237</w:t>
      </w:r>
      <w:r>
        <w:rPr>
          <w:rFonts w:hint="eastAsia"/>
        </w:rPr>
        <w:tab/>
      </w:r>
    </w:p>
    <w:p w:rsidR="000C50F5" w:rsidRDefault="000C50F5" w:rsidP="000C50F5">
      <w:pPr>
        <w:ind w:firstLine="420"/>
      </w:pPr>
      <w:r>
        <w:t xml:space="preserve"> </w:t>
      </w:r>
      <w:r>
        <w:tab/>
        <w:t xml:space="preserve"> </w:t>
      </w:r>
    </w:p>
    <w:p w:rsidR="000C50F5" w:rsidRDefault="000C50F5" w:rsidP="000C50F5">
      <w:pPr>
        <w:ind w:firstLine="420"/>
      </w:pPr>
    </w:p>
    <w:p w:rsidR="000C50F5" w:rsidRDefault="000C50F5" w:rsidP="000C50F5">
      <w:pPr>
        <w:ind w:firstLine="420"/>
      </w:pPr>
    </w:p>
    <w:p w:rsidR="000C50F5" w:rsidRDefault="000C50F5" w:rsidP="000C50F5">
      <w:pPr>
        <w:ind w:firstLine="420"/>
      </w:pPr>
    </w:p>
    <w:p w:rsidR="000C50F5" w:rsidRDefault="000C50F5" w:rsidP="000C50F5">
      <w:pPr>
        <w:ind w:firstLine="420"/>
        <w:rPr>
          <w:rFonts w:hint="eastAsia"/>
        </w:rPr>
      </w:pPr>
      <w:r>
        <w:rPr>
          <w:rFonts w:hint="eastAsia"/>
        </w:rPr>
        <w:t>日前市委、市政府和南京警备区联合下发《关于加强和改进征兵工作的意见》，明确市民政局会同市财政局在应征青年服义务兵期间，在现有优待标准的基础上，按照每人每年</w:t>
      </w:r>
      <w:r>
        <w:rPr>
          <w:rFonts w:hint="eastAsia"/>
        </w:rPr>
        <w:t>2000</w:t>
      </w:r>
      <w:r>
        <w:rPr>
          <w:rFonts w:hint="eastAsia"/>
        </w:rPr>
        <w:t>元标准增发慰问金，随优待金逐年发放。</w:t>
      </w:r>
    </w:p>
    <w:p w:rsidR="000C50F5" w:rsidRDefault="000C50F5" w:rsidP="000C50F5">
      <w:pPr>
        <w:ind w:firstLine="420"/>
      </w:pPr>
    </w:p>
    <w:p w:rsidR="000C50F5" w:rsidRDefault="000C50F5" w:rsidP="000C50F5">
      <w:pPr>
        <w:ind w:firstLine="420"/>
        <w:rPr>
          <w:rFonts w:hint="eastAsia"/>
        </w:rPr>
      </w:pPr>
      <w:r>
        <w:rPr>
          <w:rFonts w:hint="eastAsia"/>
        </w:rPr>
        <w:t>我市将加大对退役士兵就业培训和创业扶持力度，拓宽安置就业渠道，解决退役士兵出路。意见要求，在国有大中型企业招聘、基层社工招录和政府购买公益性岗位中每年拿出一定数量的岗位，定向招录我市退役士兵。每年在全市各级事业单位招聘时，按照上一年度从我市入伍的二本及以上退役大学生士兵数量</w:t>
      </w:r>
      <w:r>
        <w:rPr>
          <w:rFonts w:hint="eastAsia"/>
        </w:rPr>
        <w:t>20%</w:t>
      </w:r>
      <w:r>
        <w:rPr>
          <w:rFonts w:hint="eastAsia"/>
        </w:rPr>
        <w:t>的比例，三本退役大学生士兵数量</w:t>
      </w:r>
      <w:r>
        <w:rPr>
          <w:rFonts w:hint="eastAsia"/>
        </w:rPr>
        <w:t>10%</w:t>
      </w:r>
      <w:r>
        <w:rPr>
          <w:rFonts w:hint="eastAsia"/>
        </w:rPr>
        <w:t>的比例，实行定向招录，并向社会公示。国有企业职工服义务兵期间发放基本工资，退役复工安排原岗位任职，经本人同意也可安排到其他岗位，兵龄计算为工龄，复工后按照服役期间同岗位职工工资调整水平确定工资待遇标准。同时，进一步落实大学生义务兵奖励金、学费补偿、助学贷款代偿、学籍保留、考研加分、优先参加军官选拔以及服役期间视同基层工作经历等优待政策。在南京入伍的大学生士兵退役后将由政府相关部门发放一次性经济补助金，并可在南京落户。此外，退役大学生参加我市公务员招聘同等条件下优先录用。</w:t>
      </w:r>
    </w:p>
    <w:p w:rsidR="000C50F5" w:rsidRDefault="000C50F5" w:rsidP="000C50F5">
      <w:pPr>
        <w:ind w:firstLine="420"/>
      </w:pPr>
    </w:p>
    <w:p w:rsidR="005F76E0" w:rsidRDefault="000C50F5" w:rsidP="000C50F5">
      <w:pPr>
        <w:ind w:firstLine="420"/>
      </w:pPr>
      <w:r>
        <w:rPr>
          <w:rFonts w:hint="eastAsia"/>
        </w:rPr>
        <w:t>我市还将发挥部校（企）挂钩优势，挖掘辖区内高校、国企的兵源潜能。从今年起，高校武装部征兵工作经费（含兵役登记）按照</w:t>
      </w:r>
      <w:r>
        <w:rPr>
          <w:rFonts w:hint="eastAsia"/>
        </w:rPr>
        <w:t>2</w:t>
      </w:r>
      <w:r>
        <w:rPr>
          <w:rFonts w:hint="eastAsia"/>
        </w:rPr>
        <w:t>万元</w:t>
      </w:r>
      <w:r>
        <w:rPr>
          <w:rFonts w:hint="eastAsia"/>
        </w:rPr>
        <w:t>/</w:t>
      </w:r>
      <w:r>
        <w:rPr>
          <w:rFonts w:hint="eastAsia"/>
        </w:rPr>
        <w:t>年为基准标准，每为我市征集</w:t>
      </w:r>
      <w:r>
        <w:rPr>
          <w:rFonts w:hint="eastAsia"/>
        </w:rPr>
        <w:t>1</w:t>
      </w:r>
      <w:r>
        <w:rPr>
          <w:rFonts w:hint="eastAsia"/>
        </w:rPr>
        <w:t>名新兵，按照不低于</w:t>
      </w:r>
      <w:r>
        <w:rPr>
          <w:rFonts w:hint="eastAsia"/>
        </w:rPr>
        <w:t>2000</w:t>
      </w:r>
      <w:r>
        <w:rPr>
          <w:rFonts w:hint="eastAsia"/>
        </w:rPr>
        <w:t>元</w:t>
      </w:r>
      <w:r>
        <w:rPr>
          <w:rFonts w:hint="eastAsia"/>
        </w:rPr>
        <w:t>/</w:t>
      </w:r>
      <w:r>
        <w:rPr>
          <w:rFonts w:hint="eastAsia"/>
        </w:rPr>
        <w:t>人标准，由</w:t>
      </w:r>
      <w:proofErr w:type="gramStart"/>
      <w:r>
        <w:rPr>
          <w:rFonts w:hint="eastAsia"/>
        </w:rPr>
        <w:t>挂钩区</w:t>
      </w:r>
      <w:proofErr w:type="gramEnd"/>
      <w:r>
        <w:rPr>
          <w:rFonts w:hint="eastAsia"/>
        </w:rPr>
        <w:t>财政补助高校武装部，每年征兵结束后一次性支付到位。国有大中型企业按照高校征兵经费保障标准，由企业自行保障所属武装部征兵工作经费。</w:t>
      </w:r>
    </w:p>
    <w:sectPr w:rsidR="005F76E0" w:rsidSect="005F76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0C" w:rsidRDefault="00983D0C" w:rsidP="000C50F5">
      <w:pPr>
        <w:ind w:firstLine="420"/>
      </w:pPr>
      <w:r>
        <w:separator/>
      </w:r>
    </w:p>
  </w:endnote>
  <w:endnote w:type="continuationSeparator" w:id="0">
    <w:p w:rsidR="00983D0C" w:rsidRDefault="00983D0C" w:rsidP="000C50F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5" w:rsidRDefault="000C50F5" w:rsidP="000C50F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5" w:rsidRDefault="000C50F5" w:rsidP="000C50F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5" w:rsidRDefault="000C50F5" w:rsidP="000C50F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0C" w:rsidRDefault="00983D0C" w:rsidP="000C50F5">
      <w:pPr>
        <w:ind w:firstLine="420"/>
      </w:pPr>
      <w:r>
        <w:separator/>
      </w:r>
    </w:p>
  </w:footnote>
  <w:footnote w:type="continuationSeparator" w:id="0">
    <w:p w:rsidR="00983D0C" w:rsidRDefault="00983D0C" w:rsidP="000C50F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5" w:rsidRDefault="000C50F5" w:rsidP="000C50F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5" w:rsidRDefault="000C50F5" w:rsidP="000C50F5">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F5" w:rsidRDefault="000C50F5" w:rsidP="000C50F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0F5"/>
    <w:rsid w:val="000C50F5"/>
    <w:rsid w:val="005F76E0"/>
    <w:rsid w:val="00983D0C"/>
    <w:rsid w:val="00A34225"/>
    <w:rsid w:val="00F65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50F5"/>
    <w:rPr>
      <w:sz w:val="18"/>
      <w:szCs w:val="18"/>
    </w:rPr>
  </w:style>
  <w:style w:type="paragraph" w:styleId="a4">
    <w:name w:val="footer"/>
    <w:basedOn w:val="a"/>
    <w:link w:val="Char0"/>
    <w:uiPriority w:val="99"/>
    <w:semiHidden/>
    <w:unhideWhenUsed/>
    <w:rsid w:val="000C50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0F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2015-05-20T10:19:00Z</dcterms:created>
  <dcterms:modified xsi:type="dcterms:W3CDTF">2015-05-20T10:19:00Z</dcterms:modified>
</cp:coreProperties>
</file>